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9EDD5" w14:textId="544C9516" w:rsidR="00A71A1E" w:rsidRDefault="005839DD" w:rsidP="005839DD">
      <w:pPr>
        <w:spacing w:line="360" w:lineRule="auto"/>
        <w:jc w:val="both"/>
        <w:rPr>
          <w:rFonts w:ascii="Arial" w:hAnsi="Arial" w:cs="Arial"/>
          <w:color w:val="A6A6A6" w:themeColor="background1" w:themeShade="A6"/>
        </w:rPr>
      </w:pPr>
      <w:r w:rsidRPr="005839DD">
        <w:rPr>
          <w:rFonts w:ascii="Arial" w:hAnsi="Arial" w:cs="Arial"/>
          <w:color w:val="A6A6A6" w:themeColor="background1" w:themeShade="A6"/>
        </w:rPr>
        <w:t>PRESSEMITTEILUNG</w:t>
      </w:r>
    </w:p>
    <w:p w14:paraId="5F77E8BA" w14:textId="52BBACF2" w:rsidR="00964740" w:rsidRDefault="00CE375A" w:rsidP="00ED24ED">
      <w:pPr>
        <w:spacing w:line="360" w:lineRule="auto"/>
        <w:jc w:val="both"/>
        <w:rPr>
          <w:rFonts w:ascii="Arial" w:hAnsi="Arial" w:cs="Arial"/>
          <w:b/>
          <w:bCs/>
        </w:rPr>
      </w:pPr>
      <w:r>
        <w:rPr>
          <w:rFonts w:ascii="Arial" w:hAnsi="Arial" w:cs="Arial"/>
          <w:b/>
          <w:bCs/>
        </w:rPr>
        <w:t>expert besetzt Abteilungsleitung neu: Silke Eckstein übernimmt den Vertriebsbereich Weiße Ware</w:t>
      </w:r>
    </w:p>
    <w:p w14:paraId="05CA78FC" w14:textId="3840B262" w:rsidR="00CE375A" w:rsidRDefault="008A19EA" w:rsidP="00ED24ED">
      <w:pPr>
        <w:spacing w:line="360" w:lineRule="auto"/>
        <w:jc w:val="both"/>
        <w:rPr>
          <w:rFonts w:ascii="Arial" w:hAnsi="Arial" w:cs="Arial"/>
          <w:b/>
          <w:bCs/>
          <w:sz w:val="22"/>
          <w:szCs w:val="22"/>
        </w:rPr>
      </w:pPr>
      <w:r w:rsidRPr="008A19EA">
        <w:rPr>
          <w:rFonts w:ascii="Arial" w:hAnsi="Arial" w:cs="Arial"/>
          <w:b/>
          <w:bCs/>
          <w:sz w:val="22"/>
          <w:szCs w:val="22"/>
        </w:rPr>
        <w:t>Langenhagen,</w:t>
      </w:r>
      <w:r w:rsidR="00CE375A">
        <w:rPr>
          <w:rFonts w:ascii="Arial" w:hAnsi="Arial" w:cs="Arial"/>
          <w:b/>
          <w:bCs/>
          <w:sz w:val="22"/>
          <w:szCs w:val="22"/>
        </w:rPr>
        <w:t xml:space="preserve"> </w:t>
      </w:r>
      <w:r w:rsidR="00AA0407">
        <w:rPr>
          <w:rFonts w:ascii="Arial" w:hAnsi="Arial" w:cs="Arial"/>
          <w:b/>
          <w:bCs/>
          <w:sz w:val="22"/>
          <w:szCs w:val="22"/>
        </w:rPr>
        <w:t>28. April 2026</w:t>
      </w:r>
      <w:r w:rsidR="00CE375A">
        <w:rPr>
          <w:rFonts w:ascii="Arial" w:hAnsi="Arial" w:cs="Arial"/>
          <w:b/>
          <w:bCs/>
          <w:sz w:val="22"/>
          <w:szCs w:val="22"/>
        </w:rPr>
        <w:t xml:space="preserve"> </w:t>
      </w:r>
      <w:r w:rsidRPr="008A19EA">
        <w:rPr>
          <w:rFonts w:ascii="Arial" w:hAnsi="Arial" w:cs="Arial"/>
          <w:b/>
          <w:bCs/>
          <w:sz w:val="22"/>
          <w:szCs w:val="22"/>
        </w:rPr>
        <w:t xml:space="preserve">– </w:t>
      </w:r>
      <w:r w:rsidR="00964740" w:rsidRPr="00964740">
        <w:rPr>
          <w:rFonts w:ascii="Arial" w:hAnsi="Arial" w:cs="Arial"/>
          <w:b/>
          <w:bCs/>
          <w:sz w:val="22"/>
          <w:szCs w:val="22"/>
        </w:rPr>
        <w:t>expert</w:t>
      </w:r>
      <w:r w:rsidR="00CE375A">
        <w:rPr>
          <w:rFonts w:ascii="Arial" w:hAnsi="Arial" w:cs="Arial"/>
          <w:b/>
          <w:bCs/>
          <w:sz w:val="22"/>
          <w:szCs w:val="22"/>
        </w:rPr>
        <w:t xml:space="preserve"> hat die Leitung des Vertriebsbereichs Weiße Ware neu besetzt: Zum 1. Juni 2026 übernimmt Silke Eckstein die Position der Abteilungsleiterin. Die staatlich geprüfte Betriebswirtin bringt langjährige Erfahrung im Vertrieb sowie in der strategischen Marken- und Sortimentsentwicklung mit. </w:t>
      </w:r>
    </w:p>
    <w:p w14:paraId="66D852EE" w14:textId="3E27323E" w:rsidR="003A05A9" w:rsidRPr="003A05A9" w:rsidRDefault="003A05A9" w:rsidP="003A05A9">
      <w:pPr>
        <w:spacing w:line="360" w:lineRule="auto"/>
        <w:jc w:val="both"/>
        <w:rPr>
          <w:rFonts w:ascii="Arial" w:hAnsi="Arial" w:cs="Arial"/>
          <w:bCs/>
          <w:sz w:val="22"/>
          <w:szCs w:val="22"/>
        </w:rPr>
      </w:pPr>
      <w:r w:rsidRPr="003A05A9">
        <w:rPr>
          <w:rFonts w:ascii="Arial" w:hAnsi="Arial" w:cs="Arial"/>
          <w:bCs/>
          <w:sz w:val="22"/>
          <w:szCs w:val="22"/>
        </w:rPr>
        <w:t xml:space="preserve">Frau Silke Eckstein war zuletzt als Director Sales &amp; Head of Produktmanagement bei SMEG Germany &amp; Austria tätig und verantwortete dort die Gesamtvertriebsleitung (Kitchen &amp; Retail) sowie die Leitung des Produktmanagements. </w:t>
      </w:r>
      <w:r w:rsidRPr="00CE375A">
        <w:rPr>
          <w:rFonts w:ascii="Arial" w:hAnsi="Arial" w:cs="Arial"/>
          <w:bCs/>
          <w:sz w:val="22"/>
          <w:szCs w:val="22"/>
        </w:rPr>
        <w:t xml:space="preserve">Zuvor war sie bei </w:t>
      </w:r>
      <w:r>
        <w:rPr>
          <w:rFonts w:ascii="Arial" w:hAnsi="Arial" w:cs="Arial"/>
          <w:bCs/>
          <w:sz w:val="22"/>
          <w:szCs w:val="22"/>
        </w:rPr>
        <w:t xml:space="preserve">der </w:t>
      </w:r>
      <w:r w:rsidRPr="00CE375A">
        <w:rPr>
          <w:rFonts w:ascii="Arial" w:hAnsi="Arial" w:cs="Arial"/>
          <w:bCs/>
          <w:sz w:val="22"/>
          <w:szCs w:val="22"/>
        </w:rPr>
        <w:t xml:space="preserve">Samsung Electronics GmbH zunächst als Key Account Managerin und ab Juli 2022 als Head of Sales </w:t>
      </w:r>
      <w:r w:rsidR="00AC2F82" w:rsidRPr="00AC2F82">
        <w:rPr>
          <w:rFonts w:ascii="Arial" w:hAnsi="Arial" w:cs="Arial"/>
          <w:bCs/>
          <w:sz w:val="22"/>
          <w:szCs w:val="22"/>
        </w:rPr>
        <w:t xml:space="preserve">für Küchen- und Möbelfachhandel </w:t>
      </w:r>
      <w:r w:rsidRPr="00CE375A">
        <w:rPr>
          <w:rFonts w:ascii="Arial" w:hAnsi="Arial" w:cs="Arial"/>
          <w:bCs/>
          <w:sz w:val="22"/>
          <w:szCs w:val="22"/>
        </w:rPr>
        <w:t>tätig. Weitere Stationen führten sie unter anderem zu Warendorf die Küche GmbH, Bang &amp; Olufsen Deutschland GmbH sowie SieMatic Möbelwerke GmbH</w:t>
      </w:r>
      <w:r>
        <w:rPr>
          <w:rFonts w:ascii="Arial" w:hAnsi="Arial" w:cs="Arial"/>
          <w:bCs/>
          <w:sz w:val="22"/>
          <w:szCs w:val="22"/>
        </w:rPr>
        <w:t xml:space="preserve">. Frau Eckstein </w:t>
      </w:r>
      <w:r w:rsidRPr="003A05A9">
        <w:rPr>
          <w:rFonts w:ascii="Arial" w:hAnsi="Arial" w:cs="Arial"/>
          <w:bCs/>
          <w:sz w:val="22"/>
          <w:szCs w:val="22"/>
        </w:rPr>
        <w:t xml:space="preserve">verfügt damit über umfassende Kenntnisse in den Bereichen MDA, SDA sowie Küche. </w:t>
      </w:r>
    </w:p>
    <w:p w14:paraId="1CD18899" w14:textId="77777777" w:rsidR="00AA0407" w:rsidRDefault="008A3B1A" w:rsidP="00CE375A">
      <w:pPr>
        <w:spacing w:line="360" w:lineRule="auto"/>
        <w:jc w:val="both"/>
        <w:rPr>
          <w:rFonts w:ascii="Arial" w:hAnsi="Arial" w:cs="Arial"/>
          <w:b/>
          <w:bCs/>
          <w:sz w:val="22"/>
          <w:szCs w:val="22"/>
        </w:rPr>
      </w:pPr>
      <w:r w:rsidRPr="008A3B1A">
        <w:rPr>
          <w:rFonts w:ascii="Arial" w:hAnsi="Arial" w:cs="Arial"/>
          <w:b/>
          <w:bCs/>
          <w:sz w:val="22"/>
          <w:szCs w:val="22"/>
        </w:rPr>
        <w:t>Stärkung des Vertriebsbereichs Weiße Ware</w:t>
      </w:r>
    </w:p>
    <w:p w14:paraId="15720E2B" w14:textId="578823C8" w:rsidR="00CE375A" w:rsidRPr="007F732C" w:rsidRDefault="00CE375A" w:rsidP="00CE375A">
      <w:pPr>
        <w:spacing w:line="360" w:lineRule="auto"/>
        <w:jc w:val="both"/>
        <w:rPr>
          <w:rFonts w:ascii="Arial" w:hAnsi="Arial" w:cs="Arial"/>
          <w:bCs/>
          <w:color w:val="FF0000"/>
          <w:sz w:val="22"/>
          <w:szCs w:val="22"/>
        </w:rPr>
      </w:pPr>
      <w:r w:rsidRPr="00CE375A">
        <w:rPr>
          <w:rFonts w:ascii="Arial" w:hAnsi="Arial" w:cs="Arial"/>
          <w:bCs/>
          <w:sz w:val="22"/>
          <w:szCs w:val="22"/>
        </w:rPr>
        <w:t xml:space="preserve">„Wir freuen uns sehr, mit Silke Eckstein eine erfahrene Führungspersönlichkeit für diese wichtige Position gewonnen zu haben. Mit ihrer Expertise im Vertrieb und im Produktmanagement wird sie wichtige Impulse setzen“, sagt </w:t>
      </w:r>
      <w:r w:rsidRPr="00CE375A">
        <w:rPr>
          <w:rFonts w:ascii="Arial" w:hAnsi="Arial" w:cs="Arial"/>
          <w:b/>
          <w:sz w:val="22"/>
          <w:szCs w:val="22"/>
        </w:rPr>
        <w:t>Holger Pöppe, Vertriebsvorstand der expert SE</w:t>
      </w:r>
      <w:r w:rsidRPr="00CE375A">
        <w:rPr>
          <w:rFonts w:ascii="Arial" w:hAnsi="Arial" w:cs="Arial"/>
          <w:bCs/>
          <w:sz w:val="22"/>
          <w:szCs w:val="22"/>
        </w:rPr>
        <w:t>. „</w:t>
      </w:r>
      <w:r w:rsidR="008A3B1A" w:rsidRPr="000E6774">
        <w:rPr>
          <w:rFonts w:ascii="Arial" w:hAnsi="Arial" w:cs="Arial"/>
          <w:bCs/>
          <w:sz w:val="22"/>
          <w:szCs w:val="22"/>
        </w:rPr>
        <w:t>Gerade im strategisch wichtigen Vertriebsbereich Weiße Ware sehen wir großes Potenzial, unsere Marktposition weiter auszubauen</w:t>
      </w:r>
      <w:r w:rsidR="000E6774" w:rsidRPr="000E6774">
        <w:rPr>
          <w:rFonts w:ascii="Arial" w:hAnsi="Arial" w:cs="Arial"/>
          <w:bCs/>
          <w:sz w:val="22"/>
          <w:szCs w:val="22"/>
        </w:rPr>
        <w:t xml:space="preserve"> und die Zusammenarbeit mit unseren </w:t>
      </w:r>
      <w:r w:rsidR="00104319">
        <w:rPr>
          <w:rFonts w:ascii="Arial" w:hAnsi="Arial" w:cs="Arial"/>
          <w:bCs/>
          <w:sz w:val="22"/>
          <w:szCs w:val="22"/>
        </w:rPr>
        <w:t>Industrie- und Dienstleistungspartner</w:t>
      </w:r>
      <w:r w:rsidR="000E6774" w:rsidRPr="000E6774">
        <w:rPr>
          <w:rFonts w:ascii="Arial" w:hAnsi="Arial" w:cs="Arial"/>
          <w:bCs/>
          <w:sz w:val="22"/>
          <w:szCs w:val="22"/>
        </w:rPr>
        <w:t xml:space="preserve"> gezielt weiterzuentwickeln.“</w:t>
      </w:r>
    </w:p>
    <w:p w14:paraId="5396364D" w14:textId="77777777" w:rsidR="00CE375A" w:rsidRPr="00CE375A" w:rsidRDefault="00CE375A" w:rsidP="00CE375A">
      <w:pPr>
        <w:spacing w:line="360" w:lineRule="auto"/>
        <w:jc w:val="both"/>
        <w:rPr>
          <w:rFonts w:ascii="Arial" w:hAnsi="Arial" w:cs="Arial"/>
          <w:b/>
          <w:bCs/>
          <w:sz w:val="22"/>
          <w:szCs w:val="22"/>
        </w:rPr>
      </w:pPr>
      <w:r w:rsidRPr="00CE375A">
        <w:rPr>
          <w:rFonts w:ascii="Arial" w:hAnsi="Arial" w:cs="Arial"/>
          <w:b/>
          <w:bCs/>
          <w:sz w:val="22"/>
          <w:szCs w:val="22"/>
        </w:rPr>
        <w:t>Fokus auf Weiterentwicklung und Zusammenarbeit</w:t>
      </w:r>
    </w:p>
    <w:p w14:paraId="44AE0808" w14:textId="0A732AB3" w:rsidR="00CE375A" w:rsidRPr="00CE375A" w:rsidRDefault="00CE375A" w:rsidP="00CE375A">
      <w:pPr>
        <w:spacing w:line="360" w:lineRule="auto"/>
        <w:jc w:val="both"/>
        <w:rPr>
          <w:rFonts w:ascii="Arial" w:hAnsi="Arial" w:cs="Arial"/>
          <w:bCs/>
          <w:sz w:val="22"/>
          <w:szCs w:val="22"/>
        </w:rPr>
      </w:pPr>
      <w:r w:rsidRPr="00CE375A">
        <w:rPr>
          <w:rFonts w:ascii="Arial" w:hAnsi="Arial" w:cs="Arial"/>
          <w:b/>
          <w:sz w:val="22"/>
          <w:szCs w:val="22"/>
        </w:rPr>
        <w:t>Silke Eckstein</w:t>
      </w:r>
      <w:r w:rsidRPr="00CE375A">
        <w:rPr>
          <w:rFonts w:ascii="Arial" w:hAnsi="Arial" w:cs="Arial"/>
          <w:bCs/>
          <w:sz w:val="22"/>
          <w:szCs w:val="22"/>
        </w:rPr>
        <w:t xml:space="preserve"> blickt mit großer Motivation auf ihre neue Aufgabe: „Ich freue mich sehr auf die neue Herausforderung bei expert und darauf, gemeinsam mit dem Team den Vertriebsbereich Weiße Ware weiterzuentwickeln. Besonders wichtig ist mir dabei eine enge Zusammenarbeit mit unseren </w:t>
      </w:r>
      <w:r w:rsidR="004F0B88">
        <w:rPr>
          <w:rFonts w:ascii="Arial" w:hAnsi="Arial" w:cs="Arial"/>
          <w:bCs/>
          <w:sz w:val="22"/>
          <w:szCs w:val="22"/>
        </w:rPr>
        <w:t xml:space="preserve">Gesellschaftern sowie </w:t>
      </w:r>
      <w:r>
        <w:rPr>
          <w:rFonts w:ascii="Arial" w:hAnsi="Arial" w:cs="Arial"/>
          <w:bCs/>
          <w:sz w:val="22"/>
          <w:szCs w:val="22"/>
        </w:rPr>
        <w:t>Industrie- und Dienstleistungspartnern und</w:t>
      </w:r>
      <w:r w:rsidRPr="00CE375A">
        <w:rPr>
          <w:rFonts w:ascii="Arial" w:hAnsi="Arial" w:cs="Arial"/>
          <w:bCs/>
          <w:sz w:val="22"/>
          <w:szCs w:val="22"/>
        </w:rPr>
        <w:t xml:space="preserve"> die kontinuierliche Weiterentwicklung von Sortimenten und Prozessen, um den Anforderungen des Marktes gerecht zu werden.“</w:t>
      </w:r>
    </w:p>
    <w:p w14:paraId="2911EC88" w14:textId="7180543F" w:rsidR="008A3B1A" w:rsidRPr="00AA0407" w:rsidRDefault="00CE375A" w:rsidP="00AA0407">
      <w:pPr>
        <w:spacing w:line="360" w:lineRule="auto"/>
        <w:jc w:val="both"/>
        <w:rPr>
          <w:rFonts w:ascii="Arial" w:hAnsi="Arial" w:cs="Arial"/>
          <w:bCs/>
          <w:sz w:val="22"/>
          <w:szCs w:val="22"/>
        </w:rPr>
      </w:pPr>
      <w:r w:rsidRPr="00CE375A">
        <w:rPr>
          <w:rFonts w:ascii="Arial" w:hAnsi="Arial" w:cs="Arial"/>
          <w:bCs/>
          <w:sz w:val="22"/>
          <w:szCs w:val="22"/>
        </w:rPr>
        <w:t>Mit der Neubesetzung unterstreicht expert seinen Anspruch, den Vertriebsbereich strategisch weiterzuentwickeln und die Zusammenarbeit mit Industrie</w:t>
      </w:r>
      <w:r w:rsidR="00D40563">
        <w:rPr>
          <w:rFonts w:ascii="Arial" w:hAnsi="Arial" w:cs="Arial"/>
          <w:bCs/>
          <w:sz w:val="22"/>
          <w:szCs w:val="22"/>
        </w:rPr>
        <w:t>- und Dienstleistungs</w:t>
      </w:r>
      <w:r w:rsidRPr="00CE375A">
        <w:rPr>
          <w:rFonts w:ascii="Arial" w:hAnsi="Arial" w:cs="Arial"/>
          <w:bCs/>
          <w:sz w:val="22"/>
          <w:szCs w:val="22"/>
        </w:rPr>
        <w:t>partnern sowie den angeschlossenen Fachgeschäften und Fachmärkten nachhaltig zu stärken.</w:t>
      </w:r>
    </w:p>
    <w:p w14:paraId="0C24598A" w14:textId="7AD71A1E" w:rsidR="009A3D3A" w:rsidRDefault="009A3D3A" w:rsidP="009A3D3A">
      <w:pPr>
        <w:pStyle w:val="Textkrper"/>
        <w:spacing w:line="240" w:lineRule="auto"/>
        <w:rPr>
          <w:rFonts w:cs="Arial"/>
          <w:b/>
          <w:bCs/>
          <w:sz w:val="20"/>
        </w:rPr>
      </w:pPr>
      <w:r w:rsidRPr="00911C07">
        <w:rPr>
          <w:rFonts w:cs="Arial"/>
          <w:b/>
          <w:bCs/>
          <w:sz w:val="20"/>
        </w:rPr>
        <w:lastRenderedPageBreak/>
        <w:t>Bildunterschrift</w:t>
      </w:r>
      <w:r>
        <w:rPr>
          <w:rFonts w:cs="Arial"/>
          <w:b/>
          <w:bCs/>
          <w:sz w:val="20"/>
        </w:rPr>
        <w:t>en</w:t>
      </w:r>
    </w:p>
    <w:p w14:paraId="698BB2DC" w14:textId="49291F76" w:rsidR="009A3D3A" w:rsidRPr="00AA6607" w:rsidRDefault="009A3D3A" w:rsidP="009A3D3A">
      <w:pPr>
        <w:pStyle w:val="Textkrper"/>
        <w:spacing w:line="240" w:lineRule="auto"/>
        <w:jc w:val="left"/>
        <w:rPr>
          <w:sz w:val="20"/>
        </w:rPr>
      </w:pPr>
      <w:r w:rsidRPr="00AA6607">
        <w:rPr>
          <w:sz w:val="20"/>
          <w:u w:val="single"/>
        </w:rPr>
        <w:t>Bild 1 (expert_</w:t>
      </w:r>
      <w:r>
        <w:rPr>
          <w:sz w:val="20"/>
          <w:u w:val="single"/>
        </w:rPr>
        <w:t>V</w:t>
      </w:r>
      <w:r w:rsidR="00594A2B">
        <w:rPr>
          <w:sz w:val="20"/>
          <w:u w:val="single"/>
        </w:rPr>
        <w:t>ertriebsv</w:t>
      </w:r>
      <w:r>
        <w:rPr>
          <w:sz w:val="20"/>
          <w:u w:val="single"/>
        </w:rPr>
        <w:t>orstand_Holger Poeppe</w:t>
      </w:r>
      <w:r w:rsidRPr="00AA6607">
        <w:rPr>
          <w:sz w:val="20"/>
          <w:u w:val="single"/>
        </w:rPr>
        <w:t>.jpg):</w:t>
      </w:r>
      <w:r w:rsidRPr="00AA6607">
        <w:rPr>
          <w:sz w:val="20"/>
          <w:u w:val="single"/>
        </w:rPr>
        <w:br/>
      </w:r>
      <w:r>
        <w:rPr>
          <w:sz w:val="20"/>
        </w:rPr>
        <w:t>Holger Pöppe, V</w:t>
      </w:r>
      <w:r w:rsidR="00951CE9">
        <w:rPr>
          <w:sz w:val="20"/>
        </w:rPr>
        <w:t>ertriebsv</w:t>
      </w:r>
      <w:r>
        <w:rPr>
          <w:sz w:val="20"/>
        </w:rPr>
        <w:t>orstand der expert SE</w:t>
      </w:r>
    </w:p>
    <w:p w14:paraId="2F5996D0" w14:textId="77777777" w:rsidR="009A3D3A" w:rsidRDefault="009A3D3A" w:rsidP="009A3D3A">
      <w:pPr>
        <w:spacing w:after="0" w:line="240" w:lineRule="auto"/>
        <w:jc w:val="both"/>
        <w:rPr>
          <w:rFonts w:ascii="Arial" w:eastAsia="Times" w:hAnsi="Arial" w:cs="Arial"/>
          <w:bCs/>
          <w:kern w:val="0"/>
          <w:lang w:eastAsia="de-DE"/>
          <w14:ligatures w14:val="none"/>
        </w:rPr>
      </w:pPr>
    </w:p>
    <w:p w14:paraId="1AFB6AD4" w14:textId="79A3A998" w:rsidR="009A3D3A" w:rsidRDefault="009A3D3A" w:rsidP="009A3D3A">
      <w:pPr>
        <w:spacing w:after="0" w:line="240" w:lineRule="auto"/>
        <w:rPr>
          <w:rFonts w:ascii="Arial" w:eastAsia="Times" w:hAnsi="Arial" w:cs="Arial"/>
          <w:bCs/>
          <w:kern w:val="0"/>
          <w:sz w:val="20"/>
          <w:szCs w:val="20"/>
          <w:lang w:eastAsia="de-DE"/>
          <w14:ligatures w14:val="none"/>
        </w:rPr>
      </w:pPr>
      <w:r w:rsidRPr="00881396">
        <w:rPr>
          <w:rFonts w:ascii="Arial" w:eastAsia="Times" w:hAnsi="Arial" w:cs="Arial"/>
          <w:bCs/>
          <w:kern w:val="0"/>
          <w:sz w:val="20"/>
          <w:szCs w:val="20"/>
          <w:u w:val="single"/>
          <w:lang w:eastAsia="de-DE"/>
          <w14:ligatures w14:val="none"/>
        </w:rPr>
        <w:t>Bild 2 (expert_</w:t>
      </w:r>
      <w:r w:rsidR="00CE375A">
        <w:rPr>
          <w:rFonts w:ascii="Arial" w:eastAsia="Times" w:hAnsi="Arial" w:cs="Arial"/>
          <w:bCs/>
          <w:kern w:val="0"/>
          <w:sz w:val="20"/>
          <w:szCs w:val="20"/>
          <w:u w:val="single"/>
          <w:lang w:eastAsia="de-DE"/>
          <w14:ligatures w14:val="none"/>
        </w:rPr>
        <w:t>Silke Eckstein</w:t>
      </w:r>
      <w:r w:rsidRPr="00881396">
        <w:rPr>
          <w:rFonts w:ascii="Arial" w:eastAsia="Times" w:hAnsi="Arial" w:cs="Arial"/>
          <w:bCs/>
          <w:kern w:val="0"/>
          <w:sz w:val="20"/>
          <w:szCs w:val="20"/>
          <w:u w:val="single"/>
          <w:lang w:eastAsia="de-DE"/>
          <w14:ligatures w14:val="none"/>
        </w:rPr>
        <w:t>.jpg):</w:t>
      </w:r>
      <w:r>
        <w:rPr>
          <w:rFonts w:ascii="Arial" w:eastAsia="Times" w:hAnsi="Arial" w:cs="Arial"/>
          <w:bCs/>
          <w:kern w:val="0"/>
          <w:sz w:val="20"/>
          <w:szCs w:val="20"/>
          <w:lang w:eastAsia="de-DE"/>
          <w14:ligatures w14:val="none"/>
        </w:rPr>
        <w:br/>
      </w:r>
      <w:r w:rsidR="00CE375A">
        <w:rPr>
          <w:rFonts w:ascii="Arial" w:eastAsia="Times" w:hAnsi="Arial" w:cs="Arial"/>
          <w:bCs/>
          <w:kern w:val="0"/>
          <w:sz w:val="20"/>
          <w:szCs w:val="20"/>
          <w:lang w:eastAsia="de-DE"/>
          <w14:ligatures w14:val="none"/>
        </w:rPr>
        <w:t>Silke Eckstein</w:t>
      </w:r>
      <w:r>
        <w:rPr>
          <w:rFonts w:ascii="Arial" w:eastAsia="Times" w:hAnsi="Arial" w:cs="Arial"/>
          <w:bCs/>
          <w:kern w:val="0"/>
          <w:sz w:val="20"/>
          <w:szCs w:val="20"/>
          <w:lang w:eastAsia="de-DE"/>
          <w14:ligatures w14:val="none"/>
        </w:rPr>
        <w:t xml:space="preserve">, </w:t>
      </w:r>
      <w:r w:rsidR="00AE5D50">
        <w:rPr>
          <w:rFonts w:ascii="Arial" w:eastAsia="Times" w:hAnsi="Arial" w:cs="Arial"/>
          <w:bCs/>
          <w:kern w:val="0"/>
          <w:sz w:val="20"/>
          <w:szCs w:val="20"/>
          <w:lang w:eastAsia="de-DE"/>
          <w14:ligatures w14:val="none"/>
        </w:rPr>
        <w:t xml:space="preserve">zukünftige </w:t>
      </w:r>
      <w:r>
        <w:rPr>
          <w:rFonts w:ascii="Arial" w:eastAsia="Times" w:hAnsi="Arial" w:cs="Arial"/>
          <w:bCs/>
          <w:kern w:val="0"/>
          <w:sz w:val="20"/>
          <w:szCs w:val="20"/>
          <w:lang w:eastAsia="de-DE"/>
          <w14:ligatures w14:val="none"/>
        </w:rPr>
        <w:t>Abteilungsleiter</w:t>
      </w:r>
      <w:r w:rsidR="00CE375A">
        <w:rPr>
          <w:rFonts w:ascii="Arial" w:eastAsia="Times" w:hAnsi="Arial" w:cs="Arial"/>
          <w:bCs/>
          <w:kern w:val="0"/>
          <w:sz w:val="20"/>
          <w:szCs w:val="20"/>
          <w:lang w:eastAsia="de-DE"/>
          <w14:ligatures w14:val="none"/>
        </w:rPr>
        <w:t xml:space="preserve">in Weiße Ware </w:t>
      </w:r>
      <w:r w:rsidR="00964740">
        <w:rPr>
          <w:rFonts w:ascii="Arial" w:eastAsia="Times" w:hAnsi="Arial" w:cs="Arial"/>
          <w:bCs/>
          <w:kern w:val="0"/>
          <w:sz w:val="20"/>
          <w:szCs w:val="20"/>
          <w:lang w:eastAsia="de-DE"/>
          <w14:ligatures w14:val="none"/>
        </w:rPr>
        <w:t>bei expert</w:t>
      </w:r>
    </w:p>
    <w:p w14:paraId="02036DF5" w14:textId="77777777" w:rsidR="005839DD" w:rsidRPr="005839DD" w:rsidRDefault="005839DD" w:rsidP="005839DD">
      <w:pPr>
        <w:spacing w:line="360" w:lineRule="auto"/>
        <w:jc w:val="both"/>
        <w:rPr>
          <w:rFonts w:ascii="Arial" w:hAnsi="Arial" w:cs="Arial"/>
          <w:b/>
          <w:bCs/>
        </w:rPr>
      </w:pPr>
    </w:p>
    <w:p w14:paraId="4E6D5340" w14:textId="77777777" w:rsidR="003F54DD" w:rsidRDefault="003F54DD" w:rsidP="003F54DD">
      <w:pPr>
        <w:pStyle w:val="Textkrper"/>
        <w:rPr>
          <w:b/>
          <w:sz w:val="20"/>
        </w:rPr>
      </w:pPr>
      <w:r>
        <w:rPr>
          <w:b/>
          <w:sz w:val="20"/>
        </w:rPr>
        <w:t>Pressekontakt</w:t>
      </w:r>
    </w:p>
    <w:p w14:paraId="531FA700" w14:textId="77777777" w:rsidR="003F54DD" w:rsidRDefault="003F54DD" w:rsidP="003F54DD">
      <w:pPr>
        <w:pStyle w:val="Textkrper"/>
        <w:spacing w:line="240" w:lineRule="auto"/>
        <w:jc w:val="left"/>
        <w:rPr>
          <w:sz w:val="20"/>
        </w:rPr>
      </w:pPr>
      <w:r>
        <w:rPr>
          <w:sz w:val="20"/>
        </w:rPr>
        <w:t>expert SE</w:t>
      </w:r>
    </w:p>
    <w:p w14:paraId="0056994C" w14:textId="77777777" w:rsidR="003F54DD" w:rsidRDefault="003F54DD" w:rsidP="003F54DD">
      <w:pPr>
        <w:pStyle w:val="Textkrper"/>
        <w:spacing w:line="240" w:lineRule="auto"/>
        <w:jc w:val="left"/>
        <w:rPr>
          <w:sz w:val="20"/>
        </w:rPr>
      </w:pPr>
      <w:r>
        <w:rPr>
          <w:sz w:val="20"/>
        </w:rPr>
        <w:t>Viviane Müller</w:t>
      </w:r>
    </w:p>
    <w:p w14:paraId="1543BA79" w14:textId="77777777" w:rsidR="003F54DD" w:rsidRDefault="003F54DD" w:rsidP="003F54DD">
      <w:pPr>
        <w:pStyle w:val="Textkrper"/>
        <w:spacing w:line="240" w:lineRule="auto"/>
        <w:jc w:val="left"/>
        <w:rPr>
          <w:sz w:val="20"/>
        </w:rPr>
      </w:pPr>
      <w:r>
        <w:rPr>
          <w:sz w:val="20"/>
        </w:rPr>
        <w:t>Unternehmenskommunikation</w:t>
      </w:r>
    </w:p>
    <w:p w14:paraId="625580D5" w14:textId="77777777" w:rsidR="003F54DD" w:rsidRDefault="003F54DD" w:rsidP="003F54DD">
      <w:pPr>
        <w:pStyle w:val="Textkrper"/>
        <w:spacing w:line="240" w:lineRule="auto"/>
        <w:jc w:val="left"/>
      </w:pPr>
      <w:r>
        <w:rPr>
          <w:sz w:val="20"/>
        </w:rPr>
        <w:t xml:space="preserve">Bayernstraße 4 | </w:t>
      </w:r>
      <w:r>
        <w:rPr>
          <w:rFonts w:eastAsia="Times New Roman" w:cs="Arial"/>
          <w:sz w:val="20"/>
        </w:rPr>
        <w:t>D-30855 Langenhagen</w:t>
      </w:r>
    </w:p>
    <w:p w14:paraId="053C6187"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Tel.: +49 511 7808 – 250 </w:t>
      </w:r>
    </w:p>
    <w:p w14:paraId="78761E2E"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E-Mail: viviane.mueller@expert.de </w:t>
      </w:r>
    </w:p>
    <w:p w14:paraId="6670B602" w14:textId="77777777" w:rsidR="003F54DD" w:rsidRDefault="003F54DD" w:rsidP="003F54DD">
      <w:pPr>
        <w:pStyle w:val="Textkrper"/>
      </w:pPr>
      <w:hyperlink r:id="rId7" w:history="1">
        <w:r>
          <w:rPr>
            <w:rStyle w:val="Hyperlink"/>
            <w:sz w:val="20"/>
          </w:rPr>
          <w:t>www.expert.de</w:t>
        </w:r>
      </w:hyperlink>
    </w:p>
    <w:p w14:paraId="0D0348C4" w14:textId="77777777" w:rsidR="003F54DD" w:rsidRDefault="003F54DD" w:rsidP="003F54DD">
      <w:pPr>
        <w:pStyle w:val="Textkrper"/>
        <w:spacing w:line="240" w:lineRule="auto"/>
      </w:pPr>
    </w:p>
    <w:p w14:paraId="520B391B" w14:textId="77777777" w:rsidR="003F54DD" w:rsidRDefault="003F54DD" w:rsidP="003F54DD">
      <w:pPr>
        <w:pStyle w:val="Textkrper"/>
        <w:spacing w:after="120" w:line="240" w:lineRule="auto"/>
        <w:rPr>
          <w:b/>
          <w:bCs/>
          <w:sz w:val="20"/>
        </w:rPr>
      </w:pPr>
      <w:r>
        <w:rPr>
          <w:b/>
          <w:bCs/>
          <w:sz w:val="20"/>
        </w:rPr>
        <w:t>Über die expert SE</w:t>
      </w:r>
    </w:p>
    <w:p w14:paraId="139A999A" w14:textId="77777777" w:rsidR="003F54DD" w:rsidRDefault="003F54DD" w:rsidP="003F54DD">
      <w:pPr>
        <w:pStyle w:val="Textkrper"/>
        <w:spacing w:line="240" w:lineRule="auto"/>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8" w:history="1">
        <w:r>
          <w:rPr>
            <w:rStyle w:val="Hyperlink"/>
            <w:sz w:val="20"/>
            <w:szCs w:val="18"/>
          </w:rPr>
          <w:t>www.expert.de</w:t>
        </w:r>
      </w:hyperlink>
    </w:p>
    <w:p w14:paraId="2D0365CA" w14:textId="77777777" w:rsidR="003F54DD" w:rsidRDefault="003F54DD" w:rsidP="003F54DD">
      <w:pPr>
        <w:pStyle w:val="Textkrper"/>
        <w:spacing w:line="240" w:lineRule="auto"/>
      </w:pPr>
    </w:p>
    <w:p w14:paraId="7664BCBD" w14:textId="77777777" w:rsidR="003F54DD" w:rsidRPr="00292579" w:rsidRDefault="003F54DD" w:rsidP="003F54DD">
      <w:pPr>
        <w:pStyle w:val="Textkrper"/>
        <w:spacing w:line="240" w:lineRule="auto"/>
        <w:rPr>
          <w:rFonts w:cs="Arial"/>
          <w:color w:val="000000" w:themeColor="text1"/>
        </w:rPr>
      </w:pPr>
      <w:bookmarkStart w:id="0"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9" w:history="1">
        <w:r>
          <w:rPr>
            <w:rStyle w:val="Hyperlink"/>
            <w:sz w:val="20"/>
            <w:szCs w:val="18"/>
          </w:rPr>
          <w:t>www.expert.org</w:t>
        </w:r>
      </w:hyperlink>
      <w:bookmarkEnd w:id="0"/>
    </w:p>
    <w:p w14:paraId="3C33F955" w14:textId="77777777" w:rsidR="005839DD" w:rsidRDefault="005839DD"/>
    <w:sectPr w:rsidR="005839DD">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FFA8B" w14:textId="77777777" w:rsidR="001D388D" w:rsidRDefault="001D388D" w:rsidP="005839DD">
      <w:pPr>
        <w:spacing w:after="0" w:line="240" w:lineRule="auto"/>
      </w:pPr>
      <w:r>
        <w:separator/>
      </w:r>
    </w:p>
  </w:endnote>
  <w:endnote w:type="continuationSeparator" w:id="0">
    <w:p w14:paraId="2818DFF7" w14:textId="77777777" w:rsidR="001D388D" w:rsidRDefault="001D388D" w:rsidP="00583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FBDF" w14:textId="77777777" w:rsidR="001D388D" w:rsidRDefault="001D388D" w:rsidP="005839DD">
      <w:pPr>
        <w:spacing w:after="0" w:line="240" w:lineRule="auto"/>
      </w:pPr>
      <w:r>
        <w:separator/>
      </w:r>
    </w:p>
  </w:footnote>
  <w:footnote w:type="continuationSeparator" w:id="0">
    <w:p w14:paraId="34D4A53C" w14:textId="77777777" w:rsidR="001D388D" w:rsidRDefault="001D388D" w:rsidP="00583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0AC2" w14:textId="129CE9A6" w:rsidR="005839DD" w:rsidRDefault="005839DD">
    <w:pPr>
      <w:pStyle w:val="Kopfzeile"/>
    </w:pPr>
    <w:r>
      <w:rPr>
        <w:rFonts w:ascii="Arial" w:hAnsi="Arial" w:cs="Arial"/>
        <w:noProof/>
      </w:rPr>
      <w:drawing>
        <wp:anchor distT="0" distB="0" distL="114300" distR="114300" simplePos="0" relativeHeight="251659264" behindDoc="0" locked="0" layoutInCell="1" allowOverlap="1" wp14:anchorId="6D65ED3B" wp14:editId="28BC3603">
          <wp:simplePos x="0" y="0"/>
          <wp:positionH relativeFrom="margin">
            <wp:align>right</wp:align>
          </wp:positionH>
          <wp:positionV relativeFrom="paragraph">
            <wp:posOffset>9895</wp:posOffset>
          </wp:positionV>
          <wp:extent cx="2040255" cy="560705"/>
          <wp:effectExtent l="0" t="0" r="0" b="0"/>
          <wp:wrapSquare wrapText="bothSides"/>
          <wp:docPr id="3" name="Grafik 3"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7477DCE3" w14:textId="77777777" w:rsidR="005839DD" w:rsidRDefault="005839DD">
    <w:pPr>
      <w:pStyle w:val="Kopfzeile"/>
    </w:pPr>
  </w:p>
  <w:p w14:paraId="56635F84" w14:textId="77777777" w:rsidR="005839DD" w:rsidRDefault="005839DD">
    <w:pPr>
      <w:pStyle w:val="Kopfzeile"/>
    </w:pPr>
  </w:p>
  <w:p w14:paraId="231D183F" w14:textId="5C5DB95C" w:rsidR="005839DD" w:rsidRDefault="005839D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9DD"/>
    <w:rsid w:val="00095E8A"/>
    <w:rsid w:val="000A1F03"/>
    <w:rsid w:val="000B0BAD"/>
    <w:rsid w:val="000E6774"/>
    <w:rsid w:val="00104319"/>
    <w:rsid w:val="00123100"/>
    <w:rsid w:val="001400F8"/>
    <w:rsid w:val="00145704"/>
    <w:rsid w:val="0019656F"/>
    <w:rsid w:val="001A56DA"/>
    <w:rsid w:val="001D388D"/>
    <w:rsid w:val="002A77F8"/>
    <w:rsid w:val="002F715F"/>
    <w:rsid w:val="00360066"/>
    <w:rsid w:val="003726E1"/>
    <w:rsid w:val="003A05A9"/>
    <w:rsid w:val="003F18DA"/>
    <w:rsid w:val="003F54DD"/>
    <w:rsid w:val="00414BE3"/>
    <w:rsid w:val="004A26ED"/>
    <w:rsid w:val="004F0B88"/>
    <w:rsid w:val="005839DD"/>
    <w:rsid w:val="00594A2B"/>
    <w:rsid w:val="005E3700"/>
    <w:rsid w:val="006647BD"/>
    <w:rsid w:val="006B2AF8"/>
    <w:rsid w:val="006F64B0"/>
    <w:rsid w:val="0075055A"/>
    <w:rsid w:val="007F732C"/>
    <w:rsid w:val="00881B5D"/>
    <w:rsid w:val="008A19EA"/>
    <w:rsid w:val="008A3B1A"/>
    <w:rsid w:val="008C449B"/>
    <w:rsid w:val="00915D66"/>
    <w:rsid w:val="00922730"/>
    <w:rsid w:val="00951CE9"/>
    <w:rsid w:val="00964740"/>
    <w:rsid w:val="00975A9C"/>
    <w:rsid w:val="009A3D3A"/>
    <w:rsid w:val="009B0935"/>
    <w:rsid w:val="00A131BE"/>
    <w:rsid w:val="00A60F00"/>
    <w:rsid w:val="00A71A1E"/>
    <w:rsid w:val="00AA0407"/>
    <w:rsid w:val="00AC2F82"/>
    <w:rsid w:val="00AE5D50"/>
    <w:rsid w:val="00B423D8"/>
    <w:rsid w:val="00B50262"/>
    <w:rsid w:val="00BE33F1"/>
    <w:rsid w:val="00CE375A"/>
    <w:rsid w:val="00D13160"/>
    <w:rsid w:val="00D40563"/>
    <w:rsid w:val="00D86E43"/>
    <w:rsid w:val="00ED24ED"/>
    <w:rsid w:val="00FD1BA6"/>
    <w:rsid w:val="00FE71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739A5"/>
  <w15:chartTrackingRefBased/>
  <w15:docId w15:val="{D5227FD9-47EC-4315-87C9-CE20BD64D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839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839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839D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839D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839D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839D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839D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839D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839D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839D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839D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839D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839D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839D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839D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839D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839D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839DD"/>
    <w:rPr>
      <w:rFonts w:eastAsiaTheme="majorEastAsia" w:cstheme="majorBidi"/>
      <w:color w:val="272727" w:themeColor="text1" w:themeTint="D8"/>
    </w:rPr>
  </w:style>
  <w:style w:type="paragraph" w:styleId="Titel">
    <w:name w:val="Title"/>
    <w:basedOn w:val="Standard"/>
    <w:next w:val="Standard"/>
    <w:link w:val="TitelZchn"/>
    <w:uiPriority w:val="10"/>
    <w:qFormat/>
    <w:rsid w:val="00583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39D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839D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839D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839D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839DD"/>
    <w:rPr>
      <w:i/>
      <w:iCs/>
      <w:color w:val="404040" w:themeColor="text1" w:themeTint="BF"/>
    </w:rPr>
  </w:style>
  <w:style w:type="paragraph" w:styleId="Listenabsatz">
    <w:name w:val="List Paragraph"/>
    <w:basedOn w:val="Standard"/>
    <w:uiPriority w:val="34"/>
    <w:qFormat/>
    <w:rsid w:val="005839DD"/>
    <w:pPr>
      <w:ind w:left="720"/>
      <w:contextualSpacing/>
    </w:pPr>
  </w:style>
  <w:style w:type="character" w:styleId="IntensiveHervorhebung">
    <w:name w:val="Intense Emphasis"/>
    <w:basedOn w:val="Absatz-Standardschriftart"/>
    <w:uiPriority w:val="21"/>
    <w:qFormat/>
    <w:rsid w:val="005839DD"/>
    <w:rPr>
      <w:i/>
      <w:iCs/>
      <w:color w:val="0F4761" w:themeColor="accent1" w:themeShade="BF"/>
    </w:rPr>
  </w:style>
  <w:style w:type="paragraph" w:styleId="IntensivesZitat">
    <w:name w:val="Intense Quote"/>
    <w:basedOn w:val="Standard"/>
    <w:next w:val="Standard"/>
    <w:link w:val="IntensivesZitatZchn"/>
    <w:uiPriority w:val="30"/>
    <w:qFormat/>
    <w:rsid w:val="005839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839DD"/>
    <w:rPr>
      <w:i/>
      <w:iCs/>
      <w:color w:val="0F4761" w:themeColor="accent1" w:themeShade="BF"/>
    </w:rPr>
  </w:style>
  <w:style w:type="character" w:styleId="IntensiverVerweis">
    <w:name w:val="Intense Reference"/>
    <w:basedOn w:val="Absatz-Standardschriftart"/>
    <w:uiPriority w:val="32"/>
    <w:qFormat/>
    <w:rsid w:val="005839DD"/>
    <w:rPr>
      <w:b/>
      <w:bCs/>
      <w:smallCaps/>
      <w:color w:val="0F4761" w:themeColor="accent1" w:themeShade="BF"/>
      <w:spacing w:val="5"/>
    </w:rPr>
  </w:style>
  <w:style w:type="paragraph" w:styleId="Kopfzeile">
    <w:name w:val="header"/>
    <w:basedOn w:val="Standard"/>
    <w:link w:val="KopfzeileZchn"/>
    <w:uiPriority w:val="99"/>
    <w:unhideWhenUsed/>
    <w:rsid w:val="005839D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39DD"/>
  </w:style>
  <w:style w:type="paragraph" w:styleId="Fuzeile">
    <w:name w:val="footer"/>
    <w:basedOn w:val="Standard"/>
    <w:link w:val="FuzeileZchn"/>
    <w:uiPriority w:val="99"/>
    <w:unhideWhenUsed/>
    <w:rsid w:val="005839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839DD"/>
  </w:style>
  <w:style w:type="paragraph" w:styleId="Textkrper">
    <w:name w:val="Body Text"/>
    <w:basedOn w:val="Standard"/>
    <w:link w:val="TextkrperZchn"/>
    <w:rsid w:val="009A3D3A"/>
    <w:pPr>
      <w:spacing w:after="0" w:line="360" w:lineRule="auto"/>
      <w:jc w:val="both"/>
    </w:pPr>
    <w:rPr>
      <w:rFonts w:ascii="Arial" w:eastAsia="Times" w:hAnsi="Arial" w:cs="Times New Roman"/>
      <w:kern w:val="0"/>
      <w:szCs w:val="20"/>
      <w:lang w:eastAsia="de-DE"/>
      <w14:ligatures w14:val="none"/>
    </w:rPr>
  </w:style>
  <w:style w:type="character" w:customStyle="1" w:styleId="TextkrperZchn">
    <w:name w:val="Textkörper Zchn"/>
    <w:basedOn w:val="Absatz-Standardschriftart"/>
    <w:link w:val="Textkrper"/>
    <w:rsid w:val="009A3D3A"/>
    <w:rPr>
      <w:rFonts w:ascii="Arial" w:eastAsia="Times" w:hAnsi="Arial" w:cs="Times New Roman"/>
      <w:kern w:val="0"/>
      <w:szCs w:val="20"/>
      <w:lang w:eastAsia="de-DE"/>
      <w14:ligatures w14:val="none"/>
    </w:rPr>
  </w:style>
  <w:style w:type="character" w:styleId="Hyperlink">
    <w:name w:val="Hyperlink"/>
    <w:rsid w:val="003F54DD"/>
    <w:rPr>
      <w:color w:val="0000FF"/>
      <w:u w:val="single"/>
    </w:rPr>
  </w:style>
  <w:style w:type="paragraph" w:styleId="berarbeitung">
    <w:name w:val="Revision"/>
    <w:hidden/>
    <w:uiPriority w:val="99"/>
    <w:semiHidden/>
    <w:rsid w:val="00D86E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62425">
      <w:bodyDiv w:val="1"/>
      <w:marLeft w:val="0"/>
      <w:marRight w:val="0"/>
      <w:marTop w:val="0"/>
      <w:marBottom w:val="0"/>
      <w:divBdr>
        <w:top w:val="none" w:sz="0" w:space="0" w:color="auto"/>
        <w:left w:val="none" w:sz="0" w:space="0" w:color="auto"/>
        <w:bottom w:val="none" w:sz="0" w:space="0" w:color="auto"/>
        <w:right w:val="none" w:sz="0" w:space="0" w:color="auto"/>
      </w:divBdr>
    </w:div>
    <w:div w:id="95848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3" Type="http://schemas.openxmlformats.org/officeDocument/2006/relationships/settings" Target="settings.xml"/><Relationship Id="rId7" Type="http://schemas.openxmlformats.org/officeDocument/2006/relationships/hyperlink" Target="http://www.expert.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xper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D533-BDAD-4B3B-AB18-16F7906BA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3636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3</cp:revision>
  <cp:lastPrinted>2025-10-14T07:26:00Z</cp:lastPrinted>
  <dcterms:created xsi:type="dcterms:W3CDTF">2026-04-22T12:27:00Z</dcterms:created>
  <dcterms:modified xsi:type="dcterms:W3CDTF">2026-04-23T11:14:00Z</dcterms:modified>
</cp:coreProperties>
</file>